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50E" w:rsidRPr="0005150E" w:rsidRDefault="0005150E" w:rsidP="0005150E">
      <w:pPr>
        <w:spacing w:before="100" w:beforeAutospacing="1" w:after="100" w:afterAutospacing="1" w:line="240" w:lineRule="auto"/>
        <w:outlineLvl w:val="1"/>
        <w:rPr>
          <w:rFonts w:eastAsia="Times New Roman"/>
          <w:b/>
          <w:bCs/>
          <w:szCs w:val="28"/>
        </w:rPr>
      </w:pPr>
      <w:r w:rsidRPr="003E5507">
        <w:rPr>
          <w:rFonts w:eastAsia="Times New Roman"/>
          <w:b/>
          <w:bCs/>
          <w:szCs w:val="28"/>
        </w:rPr>
        <w:t xml:space="preserve">Đề tài: Lựa chọn </w:t>
      </w:r>
      <w:r w:rsidRPr="0005150E">
        <w:rPr>
          <w:rFonts w:eastAsia="Times New Roman"/>
          <w:b/>
          <w:bCs/>
          <w:szCs w:val="28"/>
        </w:rPr>
        <w:t>Chuyên đề tâm đắc nhất</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Trong các chuyên đề bồi dưỡng Chính trị hè năm 2023. Tôi tâm đắc nội dung nhất là chuyên đề một số điểm mới nổi bật trong các văn kiện đại hội XIII của Đảng</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Đại hội đại biểu toàn quốc lần thứ XIII của Đảng đã diễn ra thành công tốt đẹp, đây là một sự kiện chính trị trọng đại, một dấu mốc rất quan trọng, có ý nghĩa định hướng, cổ vũ, động viên toàn Đảng, toàn dân, toàn quân tiếp tục đẩy mạnh toàn diện, đồng bộ công cuộc đổi mới, đưa đất nước phát triển nhanh và bền vững. Những điểm mới trong định hướng phát triển đất nước giai đoạn 2021 – 2030 nêu trong báo cáo chính trị đại hội XIII của đảng.</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b/>
          <w:bCs/>
          <w:szCs w:val="28"/>
        </w:rPr>
        <w:t>– Thứ nhất,</w:t>
      </w:r>
      <w:r w:rsidRPr="0005150E">
        <w:rPr>
          <w:rFonts w:eastAsia="Times New Roman"/>
          <w:szCs w:val="28"/>
        </w:rPr>
        <w:t xml:space="preserve"> về ý chí tự lực, tự cường:</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Nguyễn Ái Quốc cho rằng, cách mạng ở các nước thuộc địa (trong đó có Việt Nam) hoàn toàn có thể chủ động giành thắng lợi, không phụ thuộ</w:t>
      </w:r>
      <w:bookmarkStart w:id="0" w:name="_GoBack"/>
      <w:bookmarkEnd w:id="0"/>
      <w:r w:rsidRPr="0005150E">
        <w:rPr>
          <w:rFonts w:eastAsia="Times New Roman"/>
          <w:szCs w:val="28"/>
        </w:rPr>
        <w:t>c việc cách mạng ở chính quốc có thắng lợi hay không. Nguyễn Ái Quốc nêu rõ quyết tâm, ý chí, phương pháp cách mạng, thể hiện sâu sắc quan điểm tự lực, tự cường trong đấu tranh cách mạng: “Đối với tôi, câu trả lời đã rõ ràng: trở về nước, đi vào quần chúng, thức tỉnh họ, tổ chức họ, đoàn kết họ, huấn luyện họ, đưa họ ra đấu tranh giành tự do độc lập”.</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Nhận thức rõ sức mạnh của chủ nghĩa yêu nước và tinh thần dân tộc với chủ nghĩa quốc tế trong sáng. Hồ Chí Minh khẳng định, nhân tố mang tính quyết định của cách mạng giải phóng dân tộc chính là sức mạnh của toàn dân tộc.</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Ý chí tự lực, tự cường là sự chủ động, chuẩn bị mọi mặt các điều kiện của cách mạng. Theo Hồ Chí Minh, điều kiện trước hết là phải có một Đảng cách mệnh,</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Ý chí tự lực, tự cường là đặc biệt chú trọng phát huy vai trò, sức mạnh của nhân dân.</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Ý chí tự lực, tự cường là quyết tâm bảo vệ và giữ vững nền độc lập dân tộc.</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b/>
          <w:bCs/>
          <w:szCs w:val="28"/>
        </w:rPr>
        <w:t>– Thứ hai,</w:t>
      </w:r>
      <w:r w:rsidRPr="0005150E">
        <w:rPr>
          <w:rFonts w:eastAsia="Times New Roman"/>
          <w:szCs w:val="28"/>
        </w:rPr>
        <w:t xml:space="preserve"> về khát vọng phát triển đất nước phồn vinh, hạnh phúc.</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Một là, xây dựng, phát triển đất nước giàu mạnh, cường thịnh, nâng cao dân trí, bồi dưỡng nhân tài. Chủ tịch Hồ Chí Minh mong muốn xây dựng đất nước giàu mạnh, mang lại tự do, ấm no, hạnh phúc cho nhân dân.</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Hai là, thực hiện khát vọng đất nước giàu mạnh, cường thịnh trong điều kiện Đảng cầm quyền, xây dựng chế độ mới, mưu cầu hạnh phúc, ấm no cho nhân dân. Cả cuộc đời hoạt động của Chủ tịch Hồ Chí Minh hiến dâng trọn vẹn cho cách mạng, chỉ có một mục đích, là phấn đấu cho quyền lợi Tổ quốc, và hạnh phúc của quốc dân.</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Ba là, xây dựng nền tảng kinh tế vững chắc, thực hiện một cách có kế hoạch với sự đồng lòng của Chính phủ và người dân.</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lastRenderedPageBreak/>
        <w:t>Hiện thực khát vọng đất nước phồn vinh, hạnh phúc theo tư tưởng Hồ Chí Minh là phải xây dựng chế độ chính trị dân chủ, tiến bộ, thật sự vì dân, xây dựng đời sống kinh tế, văn hóa – xã hội văn minh, tiến bộ với những giá trị đạo đức tốt đẹp.</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Bốn là, phát huy tối đa nội lực dân tộc, tranh thủ ngoại lực, có chính sách mở cửa, thu hút đầu tư nước ngoài.</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Năm là, luôn xuất phát từ hoàn cảnh cụ thể của đất nước, vận dụng sáng tạo lý luận vào thực tiễn để đưa ra những quan điểm, chủ trương phù hợp; không giáo điều, máy móc trong học tập kinh nghiệm của nước khác.</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Liên hệ với chức trách nhiệm vụ của bản thân và đề ra hướng phấn đấu thực hiện nội dung đó đạt hiệu quả cao.</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Với cương vị là một giáo viên công tác trong ngành Giáo dục, tôi nghĩ chúng ta cần làm tốt những công việc sau đây:</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Mỗi giáo viên phải nghiêm túc, thường xuyên tự kiểm điểm bản thân. Tiên phong đi đầu trong việc nêu gương về đạo đức, lối sống</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Gương mẫu chấp hành các quy định của địa phương nơi cư trú, tham gia sinh hoạt, đóng góp ý kiến xây dựng tổ chức, chính quyền nơi cư trú.</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-Có ý thức giữ gìn an ninh trật tự, đảm bảo an toàn tại nơi làm việc cũng như tại nơi cư trú. Bản thân và gia đình không nói hoặc làm trái với các quy định của Đảng, tinh thần nghị quyết của Đại hội XIII.</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Đối với chuyên môn, tham gia các lớp tập huấn và học bồi dưỡng thường xuyên đầy đủ, cập nhật và nâng cao trình độ chuyên môn, nghiệp vụ, tích cực đổi mới phương pháp dạy học. Chú trọng giáo dục đạo đức, lối sống, kĩ năng sống cho học sinh trong quá trình giảng dạy. Đồng thời tăng cường công tác thông tin tuyên truyền về giáo dục đến phụ huynh tạo sự chuyển biến nhận thức và sự đồng thuận của nhân dân đối với sự nghiệp đổi mới giáo dục.</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Cùng với các tổ chức đoàn thể xây dựng nếp sống văn minh trong trường học. Xây dựng tốt mối quan hệ thầy với trò, trò với trò tạo nên môi trường sư phạm lành mạnh</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Giáo viên phải là người mẹ thứ hai quan tâm chăm sóc học sinh như con đẻ của mình, các em phải khỏe thì mới học tập tốt được.</w:t>
      </w:r>
    </w:p>
    <w:p w:rsidR="0005150E" w:rsidRPr="0005150E" w:rsidRDefault="0005150E" w:rsidP="0005150E">
      <w:pPr>
        <w:spacing w:before="100" w:beforeAutospacing="1" w:after="100" w:afterAutospacing="1" w:line="240" w:lineRule="auto"/>
        <w:rPr>
          <w:rFonts w:eastAsia="Times New Roman"/>
          <w:szCs w:val="28"/>
        </w:rPr>
      </w:pPr>
      <w:r w:rsidRPr="0005150E">
        <w:rPr>
          <w:rFonts w:eastAsia="Times New Roman"/>
          <w:szCs w:val="28"/>
        </w:rPr>
        <w:t>– Phối hợp với các tổ chức đoàn thể trong nhà trường thường xuyên tổ chức các hoạt động ngoài giờ lên lớp, hoạt động ngoại khóa để các em được nói lên nguyện vọng chính đáng của mình, để trường học thực sự là một môi trường tốt nhất để học sinh phát triển toàn diện</w:t>
      </w:r>
    </w:p>
    <w:p w:rsidR="00EC1C4B" w:rsidRPr="003E5507" w:rsidRDefault="00EC1C4B">
      <w:pPr>
        <w:rPr>
          <w:szCs w:val="28"/>
        </w:rPr>
      </w:pPr>
    </w:p>
    <w:sectPr w:rsidR="00EC1C4B" w:rsidRPr="003E5507" w:rsidSect="00750DD0">
      <w:pgSz w:w="11907" w:h="16840" w:code="9"/>
      <w:pgMar w:top="1134" w:right="851" w:bottom="1134" w:left="1418" w:header="425"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59"/>
    <w:rsid w:val="0005150E"/>
    <w:rsid w:val="003E5507"/>
    <w:rsid w:val="00534259"/>
    <w:rsid w:val="00750DD0"/>
    <w:rsid w:val="00EC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1A48"/>
  <w15:chartTrackingRefBased/>
  <w15:docId w15:val="{B288CEF6-D16E-4C10-8FF1-7D123029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150E"/>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50E"/>
    <w:rPr>
      <w:rFonts w:eastAsia="Times New Roman"/>
      <w:b/>
      <w:bCs/>
      <w:sz w:val="36"/>
      <w:szCs w:val="36"/>
    </w:rPr>
  </w:style>
  <w:style w:type="paragraph" w:styleId="NormalWeb">
    <w:name w:val="Normal (Web)"/>
    <w:basedOn w:val="Normal"/>
    <w:uiPriority w:val="99"/>
    <w:semiHidden/>
    <w:unhideWhenUsed/>
    <w:rsid w:val="0005150E"/>
    <w:pPr>
      <w:spacing w:before="100" w:beforeAutospacing="1" w:after="100" w:afterAutospacing="1" w:line="240"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5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H102</dc:creator>
  <cp:keywords/>
  <dc:description/>
  <cp:lastModifiedBy>H102</cp:lastModifiedBy>
  <cp:revision>4</cp:revision>
  <dcterms:created xsi:type="dcterms:W3CDTF">2023-08-14T14:28:00Z</dcterms:created>
  <dcterms:modified xsi:type="dcterms:W3CDTF">2023-08-14T14:29:00Z</dcterms:modified>
</cp:coreProperties>
</file>